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1FA" w:rsidRDefault="0014255D">
      <w:pPr>
        <w:spacing w:line="600" w:lineRule="exact"/>
        <w:jc w:val="center"/>
        <w:rPr>
          <w:rFonts w:ascii="华文中宋" w:eastAsia="华文中宋" w:hAnsi="华文中宋" w:cs="Times New Roman"/>
          <w:b/>
          <w:bCs/>
          <w:sz w:val="32"/>
          <w:szCs w:val="32"/>
        </w:rPr>
      </w:pPr>
      <w:r>
        <w:rPr>
          <w:rFonts w:ascii="华文中宋" w:eastAsia="华文中宋" w:hAnsi="华文中宋" w:cs="Times New Roman" w:hint="eastAsia"/>
          <w:b/>
          <w:bCs/>
          <w:sz w:val="32"/>
          <w:szCs w:val="32"/>
        </w:rPr>
        <w:t>第四届检法系统新媒体应用案例</w:t>
      </w:r>
      <w:r>
        <w:rPr>
          <w:rFonts w:ascii="华文中宋" w:eastAsia="华文中宋" w:hAnsi="华文中宋" w:cs="Times New Roman"/>
          <w:b/>
          <w:bCs/>
          <w:sz w:val="32"/>
          <w:szCs w:val="32"/>
        </w:rPr>
        <w:t>推荐表</w:t>
      </w:r>
    </w:p>
    <w:p w:rsidR="005571FA" w:rsidRDefault="005571FA">
      <w:pPr>
        <w:spacing w:line="600" w:lineRule="exact"/>
        <w:jc w:val="center"/>
        <w:rPr>
          <w:rFonts w:ascii="华文中宋" w:eastAsia="华文中宋" w:hAnsi="华文中宋" w:cs="Times New Roman"/>
          <w:b/>
          <w:bCs/>
          <w:sz w:val="44"/>
          <w:szCs w:val="44"/>
        </w:rPr>
      </w:pPr>
    </w:p>
    <w:tbl>
      <w:tblPr>
        <w:tblpPr w:leftFromText="180" w:rightFromText="180" w:vertAnchor="text" w:horzAnchor="page" w:tblpX="1538" w:tblpY="257"/>
        <w:tblOverlap w:val="never"/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384"/>
        <w:gridCol w:w="2977"/>
        <w:gridCol w:w="1559"/>
        <w:gridCol w:w="1671"/>
        <w:gridCol w:w="1529"/>
      </w:tblGrid>
      <w:tr w:rsidR="005571FA">
        <w:trPr>
          <w:cantSplit/>
          <w:trHeight w:val="839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FA" w:rsidRDefault="0014255D">
            <w:pPr>
              <w:spacing w:line="600" w:lineRule="exact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28"/>
                <w:szCs w:val="28"/>
              </w:rPr>
              <w:t>案例名称</w:t>
            </w:r>
          </w:p>
        </w:tc>
        <w:tc>
          <w:tcPr>
            <w:tcW w:w="7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1FA" w:rsidRDefault="005571FA">
            <w:pPr>
              <w:spacing w:line="6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680644" w:rsidTr="00467CFB">
        <w:trPr>
          <w:cantSplit/>
          <w:trHeight w:val="487"/>
        </w:trPr>
        <w:tc>
          <w:tcPr>
            <w:tcW w:w="138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80644" w:rsidRDefault="00680644">
            <w:pPr>
              <w:spacing w:line="600" w:lineRule="exact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28"/>
                <w:szCs w:val="28"/>
              </w:rPr>
              <w:t>推荐单位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80644" w:rsidRDefault="00680644">
            <w:pPr>
              <w:spacing w:line="6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80644" w:rsidRDefault="00680644">
            <w:pPr>
              <w:spacing w:line="60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0644" w:rsidRPr="00B51339" w:rsidRDefault="00B51339" w:rsidP="00B51339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B51339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0644" w:rsidRPr="00B51339" w:rsidRDefault="00B51339" w:rsidP="00B51339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B51339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职务</w:t>
            </w:r>
          </w:p>
        </w:tc>
      </w:tr>
      <w:tr w:rsidR="00680644" w:rsidTr="00467CFB">
        <w:trPr>
          <w:cantSplit/>
          <w:trHeight w:val="486"/>
        </w:trPr>
        <w:tc>
          <w:tcPr>
            <w:tcW w:w="138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80644" w:rsidRDefault="00680644">
            <w:pPr>
              <w:spacing w:line="600" w:lineRule="exact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80644" w:rsidRDefault="00680644">
            <w:pPr>
              <w:spacing w:line="6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80644" w:rsidRDefault="00680644">
            <w:pPr>
              <w:spacing w:line="600" w:lineRule="exact"/>
              <w:jc w:val="left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0644" w:rsidRDefault="00680644">
            <w:pPr>
              <w:spacing w:line="6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0644" w:rsidRDefault="00680644">
            <w:pPr>
              <w:spacing w:line="6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5571FA" w:rsidTr="00467CFB">
        <w:trPr>
          <w:cantSplit/>
          <w:trHeight w:val="839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FA" w:rsidRDefault="0014255D">
            <w:pPr>
              <w:spacing w:line="600" w:lineRule="exact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推</w:t>
            </w:r>
            <w:r>
              <w:rPr>
                <w:rFonts w:ascii="Times New Roman" w:eastAsia="仿宋" w:hAnsi="Times New Roman" w:cs="Times New Roman" w:hint="eastAsia"/>
                <w:b/>
                <w:bCs/>
                <w:sz w:val="28"/>
                <w:szCs w:val="28"/>
              </w:rPr>
              <w:t>出时间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1FA" w:rsidRDefault="005571FA">
            <w:pPr>
              <w:spacing w:line="6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1FA" w:rsidRDefault="0014255D">
            <w:pPr>
              <w:spacing w:line="600" w:lineRule="exact"/>
              <w:jc w:val="left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28"/>
                <w:szCs w:val="28"/>
              </w:rPr>
              <w:t>案例类型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1FA" w:rsidRDefault="005571FA">
            <w:pPr>
              <w:spacing w:line="6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5571FA" w:rsidTr="00467CFB">
        <w:trPr>
          <w:cantSplit/>
          <w:trHeight w:val="836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FA" w:rsidRDefault="0014255D">
            <w:pPr>
              <w:spacing w:line="600" w:lineRule="exact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联系</w:t>
            </w:r>
            <w:r>
              <w:rPr>
                <w:rFonts w:ascii="Times New Roman" w:eastAsia="仿宋" w:hAnsi="Times New Roman" w:cs="Times New Roman" w:hint="eastAsia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1FA" w:rsidRDefault="005571FA">
            <w:pPr>
              <w:spacing w:line="60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1FA" w:rsidRDefault="0014255D">
            <w:pPr>
              <w:spacing w:line="6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邮箱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1FA" w:rsidRDefault="005571FA">
            <w:pPr>
              <w:spacing w:line="600" w:lineRule="exact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71FA">
        <w:trPr>
          <w:cantSplit/>
          <w:trHeight w:val="861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FA" w:rsidRDefault="0014255D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28"/>
                <w:szCs w:val="28"/>
              </w:rPr>
              <w:t>案例简介</w:t>
            </w:r>
          </w:p>
        </w:tc>
        <w:tc>
          <w:tcPr>
            <w:tcW w:w="7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1FA" w:rsidRDefault="005571FA">
            <w:pPr>
              <w:spacing w:line="360" w:lineRule="auto"/>
              <w:rPr>
                <w:rFonts w:ascii="Times New Roman" w:eastAsia="仿宋" w:hAnsi="Times New Roman" w:cs="Times New Roman"/>
                <w:color w:val="FF0000"/>
                <w:sz w:val="28"/>
                <w:szCs w:val="28"/>
              </w:rPr>
            </w:pPr>
          </w:p>
          <w:p w:rsidR="005571FA" w:rsidRDefault="005571FA">
            <w:pPr>
              <w:spacing w:line="360" w:lineRule="auto"/>
              <w:rPr>
                <w:rFonts w:ascii="Times New Roman" w:eastAsia="仿宋" w:hAnsi="Times New Roman" w:cs="Times New Roman"/>
                <w:color w:val="FF0000"/>
                <w:sz w:val="28"/>
                <w:szCs w:val="28"/>
              </w:rPr>
            </w:pPr>
          </w:p>
          <w:p w:rsidR="005571FA" w:rsidRDefault="005571FA">
            <w:pPr>
              <w:spacing w:line="360" w:lineRule="auto"/>
              <w:rPr>
                <w:rFonts w:ascii="Times New Roman" w:eastAsia="仿宋" w:hAnsi="Times New Roman" w:cs="Times New Roman"/>
                <w:color w:val="FF0000"/>
                <w:sz w:val="28"/>
                <w:szCs w:val="28"/>
              </w:rPr>
            </w:pPr>
          </w:p>
          <w:p w:rsidR="005571FA" w:rsidRDefault="005571FA">
            <w:pPr>
              <w:spacing w:line="360" w:lineRule="auto"/>
              <w:rPr>
                <w:rFonts w:ascii="Times New Roman" w:eastAsia="仿宋" w:hAnsi="Times New Roman" w:cs="Times New Roman"/>
                <w:color w:val="FF0000"/>
                <w:sz w:val="28"/>
                <w:szCs w:val="28"/>
              </w:rPr>
            </w:pPr>
          </w:p>
          <w:p w:rsidR="005571FA" w:rsidRDefault="005571FA">
            <w:pPr>
              <w:spacing w:line="360" w:lineRule="auto"/>
              <w:rPr>
                <w:rFonts w:ascii="Times New Roman" w:eastAsia="仿宋" w:hAnsi="Times New Roman" w:cs="Times New Roman"/>
                <w:color w:val="FF0000"/>
                <w:sz w:val="28"/>
                <w:szCs w:val="28"/>
              </w:rPr>
            </w:pPr>
          </w:p>
          <w:p w:rsidR="005571FA" w:rsidRDefault="005571FA">
            <w:pPr>
              <w:spacing w:line="360" w:lineRule="auto"/>
              <w:rPr>
                <w:rFonts w:ascii="Times New Roman" w:eastAsia="仿宋" w:hAnsi="Times New Roman" w:cs="Times New Roman"/>
                <w:color w:val="FF0000"/>
                <w:sz w:val="28"/>
                <w:szCs w:val="28"/>
              </w:rPr>
            </w:pPr>
          </w:p>
          <w:p w:rsidR="005571FA" w:rsidRDefault="005571FA">
            <w:pPr>
              <w:spacing w:line="360" w:lineRule="auto"/>
              <w:rPr>
                <w:rFonts w:ascii="Times New Roman" w:eastAsia="仿宋" w:hAnsi="Times New Roman" w:cs="Times New Roman"/>
                <w:color w:val="FF0000"/>
                <w:sz w:val="28"/>
                <w:szCs w:val="28"/>
              </w:rPr>
            </w:pPr>
          </w:p>
          <w:p w:rsidR="005571FA" w:rsidRDefault="005571FA">
            <w:pPr>
              <w:spacing w:line="360" w:lineRule="auto"/>
              <w:rPr>
                <w:rFonts w:ascii="Times New Roman" w:eastAsia="仿宋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5571FA">
        <w:trPr>
          <w:cantSplit/>
          <w:trHeight w:val="716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FA" w:rsidRDefault="0014255D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28"/>
                <w:szCs w:val="28"/>
              </w:rPr>
              <w:t>刊登渠道和链接</w:t>
            </w:r>
          </w:p>
        </w:tc>
        <w:tc>
          <w:tcPr>
            <w:tcW w:w="7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1FA" w:rsidRDefault="005571FA">
            <w:pPr>
              <w:spacing w:line="6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571FA" w:rsidRDefault="005571FA">
            <w:pPr>
              <w:spacing w:line="6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571FA" w:rsidRDefault="005571FA">
            <w:pPr>
              <w:spacing w:line="6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5571FA">
        <w:trPr>
          <w:cantSplit/>
          <w:trHeight w:val="1330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FA" w:rsidRDefault="0014255D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28"/>
                <w:szCs w:val="28"/>
              </w:rPr>
              <w:lastRenderedPageBreak/>
              <w:t>社会效应</w:t>
            </w:r>
          </w:p>
        </w:tc>
        <w:tc>
          <w:tcPr>
            <w:tcW w:w="7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1FA" w:rsidRDefault="005571FA">
            <w:pPr>
              <w:spacing w:line="36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571FA" w:rsidRDefault="005571FA">
            <w:pPr>
              <w:spacing w:line="36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571FA" w:rsidRDefault="005571FA">
            <w:pPr>
              <w:spacing w:line="36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571FA" w:rsidRDefault="005571FA">
            <w:pPr>
              <w:spacing w:line="36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5571FA">
        <w:trPr>
          <w:cantSplit/>
          <w:trHeight w:val="13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FA" w:rsidRDefault="0014255D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28"/>
                <w:szCs w:val="28"/>
              </w:rPr>
              <w:t>典型意义</w:t>
            </w:r>
          </w:p>
        </w:tc>
        <w:tc>
          <w:tcPr>
            <w:tcW w:w="7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1FA" w:rsidRDefault="005571FA">
            <w:pPr>
              <w:spacing w:line="6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571FA" w:rsidRDefault="005571FA">
            <w:pPr>
              <w:spacing w:line="6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571FA" w:rsidRDefault="005571FA">
            <w:pPr>
              <w:spacing w:line="6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571FA" w:rsidRDefault="005571FA">
            <w:pPr>
              <w:spacing w:line="6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5571FA">
        <w:trPr>
          <w:cantSplit/>
          <w:trHeight w:val="2400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571FA" w:rsidRDefault="0014255D">
            <w:pPr>
              <w:spacing w:line="600" w:lineRule="exact"/>
              <w:ind w:left="113" w:right="113"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推荐单位意见</w:t>
            </w:r>
          </w:p>
        </w:tc>
        <w:tc>
          <w:tcPr>
            <w:tcW w:w="7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571FA" w:rsidRDefault="005571FA">
            <w:pPr>
              <w:wordWrap w:val="0"/>
              <w:spacing w:line="600" w:lineRule="exact"/>
              <w:jc w:val="righ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571FA" w:rsidRDefault="005571FA">
            <w:pPr>
              <w:wordWrap w:val="0"/>
              <w:spacing w:line="600" w:lineRule="exact"/>
              <w:jc w:val="righ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571FA" w:rsidRDefault="0014255D">
            <w:pPr>
              <w:spacing w:line="600" w:lineRule="exact"/>
              <w:jc w:val="righ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日</w:t>
            </w:r>
          </w:p>
        </w:tc>
      </w:tr>
    </w:tbl>
    <w:p w:rsidR="005571FA" w:rsidRDefault="0014255D">
      <w:pPr>
        <w:spacing w:line="360" w:lineRule="auto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此表可从光明网</w:t>
      </w:r>
      <w:hyperlink r:id="rId8" w:history="1">
        <w:r w:rsidR="00EC74A4" w:rsidRPr="00EC74A4">
          <w:rPr>
            <w:rStyle w:val="a6"/>
            <w:rFonts w:ascii="Times New Roman" w:eastAsia="仿宋_GB2312" w:hAnsi="Times New Roman" w:cs="Times New Roman"/>
            <w:sz w:val="28"/>
            <w:szCs w:val="28"/>
          </w:rPr>
          <w:t>http://topics.gmw.cn/node_106094.htm</w:t>
        </w:r>
      </w:hyperlink>
      <w:r>
        <w:rPr>
          <w:rFonts w:ascii="Times New Roman" w:eastAsia="仿宋_GB2312" w:hAnsi="Times New Roman" w:cs="Times New Roman" w:hint="eastAsia"/>
          <w:sz w:val="28"/>
          <w:szCs w:val="28"/>
        </w:rPr>
        <w:t>下载</w:t>
      </w:r>
    </w:p>
    <w:p w:rsidR="005571FA" w:rsidRDefault="0014255D">
      <w:pPr>
        <w:spacing w:line="360" w:lineRule="auto"/>
        <w:ind w:firstLineChars="200" w:firstLine="562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附：</w:t>
      </w:r>
      <w:r>
        <w:rPr>
          <w:rFonts w:ascii="Times New Roman" w:eastAsia="仿宋_GB2312" w:hAnsi="Times New Roman" w:cs="Times New Roman"/>
          <w:b/>
          <w:sz w:val="28"/>
          <w:szCs w:val="28"/>
        </w:rPr>
        <w:t>填表注意事项：</w:t>
      </w:r>
    </w:p>
    <w:p w:rsidR="005571FA" w:rsidRDefault="0014255D">
      <w:pPr>
        <w:numPr>
          <w:ilvl w:val="0"/>
          <w:numId w:val="1"/>
        </w:num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案例简介：主要对案例发生的时间、地点、经过等情况进行全面而简洁地介绍。</w:t>
      </w:r>
    </w:p>
    <w:p w:rsidR="005571FA" w:rsidRDefault="0014255D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2.</w:t>
      </w:r>
      <w:r>
        <w:rPr>
          <w:rFonts w:hint="eastAsia"/>
        </w:rPr>
        <w:t xml:space="preserve">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刊登渠道和链接：用标题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+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链接的形式，填写刊登情况。</w:t>
      </w:r>
    </w:p>
    <w:p w:rsidR="005571FA" w:rsidRDefault="0014255D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3.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案例类型：填写文字类、音视频、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H5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、动画、漫画。</w:t>
      </w:r>
    </w:p>
    <w:p w:rsidR="005571FA" w:rsidRDefault="0014255D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4.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社会效应：主要填写该案例引起的社会反响，包括宣传主管部门、领导的批示意见，媒体、网友关注的角度和程度。（网民评论跟帖情况、自媒体平台</w:t>
      </w:r>
      <w:proofErr w:type="gramStart"/>
      <w:r>
        <w:rPr>
          <w:rFonts w:ascii="Times New Roman" w:eastAsia="仿宋_GB2312" w:hAnsi="Times New Roman" w:cs="Times New Roman" w:hint="eastAsia"/>
          <w:sz w:val="28"/>
          <w:szCs w:val="28"/>
        </w:rPr>
        <w:t>评论点赞及</w:t>
      </w:r>
      <w:proofErr w:type="gramEnd"/>
      <w:r>
        <w:rPr>
          <w:rFonts w:ascii="Times New Roman" w:eastAsia="仿宋_GB2312" w:hAnsi="Times New Roman" w:cs="Times New Roman" w:hint="eastAsia"/>
          <w:sz w:val="28"/>
          <w:szCs w:val="28"/>
        </w:rPr>
        <w:t>转发情况等）。发布平台页面点击量、链接转载情况、达到的舆论效果等。并</w:t>
      </w:r>
      <w:proofErr w:type="gramStart"/>
      <w:r>
        <w:rPr>
          <w:rFonts w:ascii="Times New Roman" w:eastAsia="仿宋_GB2312" w:hAnsi="Times New Roman" w:cs="Times New Roman" w:hint="eastAsia"/>
          <w:sz w:val="28"/>
          <w:szCs w:val="28"/>
        </w:rPr>
        <w:t>附主要</w:t>
      </w:r>
      <w:proofErr w:type="gramEnd"/>
      <w:r>
        <w:rPr>
          <w:rFonts w:ascii="Times New Roman" w:eastAsia="仿宋_GB2312" w:hAnsi="Times New Roman" w:cs="Times New Roman" w:hint="eastAsia"/>
          <w:sz w:val="28"/>
          <w:szCs w:val="28"/>
        </w:rPr>
        <w:t>媒体报道链接。</w:t>
      </w:r>
    </w:p>
    <w:p w:rsidR="005571FA" w:rsidRDefault="0014255D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lastRenderedPageBreak/>
        <w:t>5.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典型意义：主要对案例的社会背景、因素以及结果等进行分析。以及检察院和法院在当中体现出来的专业性，以及引起的某一领域的改革和反思。</w:t>
      </w:r>
    </w:p>
    <w:p w:rsidR="005571FA" w:rsidRDefault="0014255D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6.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请按照推荐表格中相应内容项（案例名称、案例分析、刊登渠道和链接）附详细证明材料，以及页面刊登截图，作为表格附件一并提交。</w:t>
      </w:r>
    </w:p>
    <w:p w:rsidR="00A26459" w:rsidRDefault="00A26459" w:rsidP="00A26459">
      <w:pPr>
        <w:spacing w:line="360" w:lineRule="auto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 w:rsidRPr="00A26459">
        <w:rPr>
          <w:rFonts w:ascii="仿宋" w:eastAsia="仿宋" w:hAnsi="仿宋" w:cs="Times New Roman" w:hint="eastAsia"/>
          <w:sz w:val="28"/>
          <w:szCs w:val="28"/>
        </w:rPr>
        <w:t>7.推荐表格请提供电子版一份,同时请将盖章后的推荐表拍照或扫描件一份，两份一起发至邮箱。（邮箱：gmwlegal@gmw.cn）。</w:t>
      </w:r>
    </w:p>
    <w:p w:rsidR="005571FA" w:rsidRDefault="0014255D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8.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活动联系人</w:t>
      </w:r>
    </w:p>
    <w:p w:rsidR="005571FA" w:rsidRDefault="0014255D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光明网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陈畅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010-58926068 </w:t>
      </w:r>
      <w:bookmarkStart w:id="0" w:name="_GoBack"/>
      <w:bookmarkEnd w:id="0"/>
    </w:p>
    <w:p w:rsidR="005571FA" w:rsidRDefault="0014255D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光明网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孙满桃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010-58926070</w:t>
      </w:r>
    </w:p>
    <w:p w:rsidR="005571FA" w:rsidRDefault="005571FA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</w:p>
    <w:sectPr w:rsidR="005571FA" w:rsidSect="005571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26B" w:rsidRDefault="00F6426B" w:rsidP="00EC74A4">
      <w:r>
        <w:separator/>
      </w:r>
    </w:p>
  </w:endnote>
  <w:endnote w:type="continuationSeparator" w:id="0">
    <w:p w:rsidR="00F6426B" w:rsidRDefault="00F6426B" w:rsidP="00EC74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26B" w:rsidRDefault="00F6426B" w:rsidP="00EC74A4">
      <w:r>
        <w:separator/>
      </w:r>
    </w:p>
  </w:footnote>
  <w:footnote w:type="continuationSeparator" w:id="0">
    <w:p w:rsidR="00F6426B" w:rsidRDefault="00F6426B" w:rsidP="00EC74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A895A"/>
    <w:multiLevelType w:val="singleLevel"/>
    <w:tmpl w:val="589A895A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5A1FD0"/>
    <w:rsid w:val="00000A9C"/>
    <w:rsid w:val="0004724B"/>
    <w:rsid w:val="0005053F"/>
    <w:rsid w:val="00060FB8"/>
    <w:rsid w:val="0008693F"/>
    <w:rsid w:val="000A6E62"/>
    <w:rsid w:val="000C1C9C"/>
    <w:rsid w:val="000C77D5"/>
    <w:rsid w:val="000D65B7"/>
    <w:rsid w:val="000F74BC"/>
    <w:rsid w:val="0014255D"/>
    <w:rsid w:val="001657F6"/>
    <w:rsid w:val="00184D99"/>
    <w:rsid w:val="001A69A8"/>
    <w:rsid w:val="001C03F1"/>
    <w:rsid w:val="001C4741"/>
    <w:rsid w:val="00216FA7"/>
    <w:rsid w:val="00282DFF"/>
    <w:rsid w:val="0029114A"/>
    <w:rsid w:val="002F47FB"/>
    <w:rsid w:val="003063DD"/>
    <w:rsid w:val="00321CA0"/>
    <w:rsid w:val="0034541F"/>
    <w:rsid w:val="00351F19"/>
    <w:rsid w:val="00355551"/>
    <w:rsid w:val="00383012"/>
    <w:rsid w:val="003A18A0"/>
    <w:rsid w:val="003A2E95"/>
    <w:rsid w:val="00467CFB"/>
    <w:rsid w:val="004771B4"/>
    <w:rsid w:val="00487CF2"/>
    <w:rsid w:val="005218A9"/>
    <w:rsid w:val="005267A0"/>
    <w:rsid w:val="005571FA"/>
    <w:rsid w:val="00562151"/>
    <w:rsid w:val="00566562"/>
    <w:rsid w:val="005A1FD0"/>
    <w:rsid w:val="005D1CC0"/>
    <w:rsid w:val="005D1F4B"/>
    <w:rsid w:val="005E2026"/>
    <w:rsid w:val="005F6B90"/>
    <w:rsid w:val="00614137"/>
    <w:rsid w:val="006325EE"/>
    <w:rsid w:val="006647C6"/>
    <w:rsid w:val="00680644"/>
    <w:rsid w:val="006C2F2C"/>
    <w:rsid w:val="006E5641"/>
    <w:rsid w:val="00720FED"/>
    <w:rsid w:val="0074768C"/>
    <w:rsid w:val="007644E5"/>
    <w:rsid w:val="0077180B"/>
    <w:rsid w:val="007E630F"/>
    <w:rsid w:val="007F17A7"/>
    <w:rsid w:val="00813EF4"/>
    <w:rsid w:val="0081416E"/>
    <w:rsid w:val="00873427"/>
    <w:rsid w:val="008920A1"/>
    <w:rsid w:val="008B6303"/>
    <w:rsid w:val="00954FD2"/>
    <w:rsid w:val="0099368A"/>
    <w:rsid w:val="00A02439"/>
    <w:rsid w:val="00A26459"/>
    <w:rsid w:val="00A440EA"/>
    <w:rsid w:val="00A504A6"/>
    <w:rsid w:val="00A7401A"/>
    <w:rsid w:val="00AD315F"/>
    <w:rsid w:val="00AD4FEB"/>
    <w:rsid w:val="00AD79FD"/>
    <w:rsid w:val="00AF7521"/>
    <w:rsid w:val="00B16C16"/>
    <w:rsid w:val="00B3440F"/>
    <w:rsid w:val="00B34E7E"/>
    <w:rsid w:val="00B46592"/>
    <w:rsid w:val="00B51339"/>
    <w:rsid w:val="00B66816"/>
    <w:rsid w:val="00B93A93"/>
    <w:rsid w:val="00BA272A"/>
    <w:rsid w:val="00BB4531"/>
    <w:rsid w:val="00BF428B"/>
    <w:rsid w:val="00C02534"/>
    <w:rsid w:val="00C421FD"/>
    <w:rsid w:val="00C43F1B"/>
    <w:rsid w:val="00C52B71"/>
    <w:rsid w:val="00C57EF9"/>
    <w:rsid w:val="00C60D0F"/>
    <w:rsid w:val="00CD6354"/>
    <w:rsid w:val="00CF3D16"/>
    <w:rsid w:val="00DF1EEC"/>
    <w:rsid w:val="00E11C5C"/>
    <w:rsid w:val="00E703DB"/>
    <w:rsid w:val="00E911DE"/>
    <w:rsid w:val="00EC6754"/>
    <w:rsid w:val="00EC74A4"/>
    <w:rsid w:val="00ED1FE9"/>
    <w:rsid w:val="00EE1CCC"/>
    <w:rsid w:val="00EF29F4"/>
    <w:rsid w:val="00EF4D19"/>
    <w:rsid w:val="00F02533"/>
    <w:rsid w:val="00F42645"/>
    <w:rsid w:val="00F6426B"/>
    <w:rsid w:val="00F958F7"/>
    <w:rsid w:val="00FA67E5"/>
    <w:rsid w:val="00FC46D1"/>
    <w:rsid w:val="03523FD1"/>
    <w:rsid w:val="081B19AB"/>
    <w:rsid w:val="0D211399"/>
    <w:rsid w:val="219B5EFD"/>
    <w:rsid w:val="22F53F39"/>
    <w:rsid w:val="28886DDD"/>
    <w:rsid w:val="2BFE2C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1F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571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5571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5571FA"/>
    <w:rPr>
      <w:sz w:val="24"/>
    </w:rPr>
  </w:style>
  <w:style w:type="character" w:styleId="a6">
    <w:name w:val="Hyperlink"/>
    <w:basedOn w:val="a0"/>
    <w:uiPriority w:val="99"/>
    <w:unhideWhenUsed/>
    <w:qFormat/>
    <w:rsid w:val="005571FA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5571F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571FA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571F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pics.gmw.cn/node_106094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</dc:creator>
  <cp:lastModifiedBy>User</cp:lastModifiedBy>
  <cp:revision>5</cp:revision>
  <dcterms:created xsi:type="dcterms:W3CDTF">2017-02-16T06:49:00Z</dcterms:created>
  <dcterms:modified xsi:type="dcterms:W3CDTF">2017-02-17T05:39:00Z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